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0D" w:rsidRDefault="00D8640D" w:rsidP="00D8640D">
      <w:pPr>
        <w:pStyle w:val="xcorpodotexto"/>
        <w:shd w:val="clear" w:color="auto" w:fill="FFFFFF"/>
        <w:spacing w:before="0" w:after="0" w:afterAutospacing="0"/>
        <w:jc w:val="center"/>
        <w:rPr>
          <w:rFonts w:ascii="Segoe UI" w:hAnsi="Segoe UI" w:cs="Segoe UI"/>
          <w:color w:val="212121"/>
          <w:sz w:val="23"/>
          <w:szCs w:val="23"/>
        </w:rPr>
      </w:pPr>
      <w:r>
        <w:rPr>
          <w:b/>
          <w:bCs/>
          <w:color w:val="212121"/>
          <w:sz w:val="23"/>
          <w:szCs w:val="23"/>
          <w:bdr w:val="none" w:sz="0" w:space="0" w:color="auto" w:frame="1"/>
        </w:rPr>
        <w:t>CHAMADA 5/2019 FINANCIAMENTO MOBILIDADE DE DISCENTES</w:t>
      </w:r>
    </w:p>
    <w:p w:rsidR="00D8640D" w:rsidRDefault="00D8640D" w:rsidP="00D8640D">
      <w:pPr>
        <w:pStyle w:val="xcorpodotexto"/>
        <w:shd w:val="clear" w:color="auto" w:fill="FFFFFF"/>
        <w:spacing w:before="0" w:after="0" w:afterAutospacing="0"/>
        <w:rPr>
          <w:rFonts w:ascii="Segoe UI" w:hAnsi="Segoe UI" w:cs="Segoe UI"/>
          <w:color w:val="212121"/>
          <w:sz w:val="23"/>
          <w:szCs w:val="23"/>
        </w:rPr>
      </w:pPr>
      <w:r>
        <w:rPr>
          <w:b/>
          <w:bCs/>
          <w:color w:val="212121"/>
          <w:sz w:val="23"/>
          <w:szCs w:val="23"/>
          <w:bdr w:val="none" w:sz="0" w:space="0" w:color="auto" w:frame="1"/>
        </w:rPr>
        <w:t>  </w:t>
      </w:r>
      <w:r>
        <w:rPr>
          <w:b/>
          <w:bCs/>
          <w:color w:val="212121"/>
          <w:sz w:val="23"/>
          <w:szCs w:val="23"/>
          <w:bdr w:val="none" w:sz="0" w:space="0" w:color="auto" w:frame="1"/>
        </w:rPr>
        <w:br/>
      </w:r>
    </w:p>
    <w:p w:rsidR="00D8640D" w:rsidRDefault="00D8640D" w:rsidP="00D8640D">
      <w:pPr>
        <w:pStyle w:val="xcorpodotexto"/>
        <w:shd w:val="clear" w:color="auto" w:fill="FFFFFF"/>
        <w:spacing w:before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b/>
          <w:bCs/>
          <w:color w:val="212121"/>
          <w:sz w:val="23"/>
          <w:szCs w:val="23"/>
          <w:bdr w:val="none" w:sz="0" w:space="0" w:color="auto" w:frame="1"/>
        </w:rPr>
        <w:t xml:space="preserve">DISCENTES DO </w:t>
      </w:r>
      <w:proofErr w:type="spellStart"/>
      <w:proofErr w:type="gramStart"/>
      <w:r>
        <w:rPr>
          <w:b/>
          <w:bCs/>
          <w:color w:val="212121"/>
          <w:sz w:val="23"/>
          <w:szCs w:val="23"/>
          <w:bdr w:val="none" w:sz="0" w:space="0" w:color="auto" w:frame="1"/>
        </w:rPr>
        <w:t>PMBqBM</w:t>
      </w:r>
      <w:proofErr w:type="spellEnd"/>
      <w:proofErr w:type="gramEnd"/>
      <w:r>
        <w:rPr>
          <w:b/>
          <w:bCs/>
          <w:color w:val="212121"/>
          <w:sz w:val="23"/>
          <w:szCs w:val="23"/>
          <w:bdr w:val="none" w:sz="0" w:space="0" w:color="auto" w:frame="1"/>
        </w:rPr>
        <w:t>: CHAMADA PARA A REALIZAÇÃO DE PARTE EXPERIMENTAL NAS IES NUCLEADORAS</w:t>
      </w:r>
    </w:p>
    <w:p w:rsidR="00D8640D" w:rsidRDefault="00D8640D" w:rsidP="00D8640D">
      <w:pPr>
        <w:pStyle w:val="xcorpodotexto"/>
        <w:shd w:val="clear" w:color="auto" w:fill="FFFFFF"/>
        <w:spacing w:before="0" w:after="0" w:afterAutospacing="0"/>
        <w:rPr>
          <w:rFonts w:ascii="Segoe UI" w:hAnsi="Segoe UI" w:cs="Segoe UI"/>
          <w:color w:val="212121"/>
          <w:sz w:val="23"/>
          <w:szCs w:val="23"/>
        </w:rPr>
      </w:pPr>
    </w:p>
    <w:p w:rsidR="00D8640D" w:rsidRDefault="00D8640D" w:rsidP="00D8640D">
      <w:pPr>
        <w:pStyle w:val="xcorpodotexto"/>
        <w:shd w:val="clear" w:color="auto" w:fill="FFFFFF"/>
        <w:spacing w:before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color w:val="212121"/>
          <w:sz w:val="23"/>
          <w:szCs w:val="23"/>
          <w:bdr w:val="none" w:sz="0" w:space="0" w:color="auto" w:frame="1"/>
        </w:rPr>
        <w:t xml:space="preserve">De acordo com a resolução do Colegiado Geral na reunião anual de 2016, a verba do PROAP será utilizada para possibilitar a mobilidade dos discentes entre as IES Associadas e </w:t>
      </w:r>
      <w:proofErr w:type="spellStart"/>
      <w:r>
        <w:rPr>
          <w:color w:val="212121"/>
          <w:sz w:val="23"/>
          <w:szCs w:val="23"/>
          <w:bdr w:val="none" w:sz="0" w:space="0" w:color="auto" w:frame="1"/>
        </w:rPr>
        <w:t>Nucleadoras</w:t>
      </w:r>
      <w:proofErr w:type="spellEnd"/>
      <w:r>
        <w:rPr>
          <w:color w:val="212121"/>
          <w:sz w:val="23"/>
          <w:szCs w:val="23"/>
          <w:bdr w:val="none" w:sz="0" w:space="0" w:color="auto" w:frame="1"/>
        </w:rPr>
        <w:t>.</w:t>
      </w:r>
    </w:p>
    <w:p w:rsidR="00D8640D" w:rsidRDefault="00D8640D" w:rsidP="00D8640D">
      <w:pPr>
        <w:pStyle w:val="xcorpodotexto"/>
        <w:shd w:val="clear" w:color="auto" w:fill="FFFFFF"/>
        <w:spacing w:before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color w:val="212121"/>
          <w:sz w:val="23"/>
          <w:szCs w:val="23"/>
          <w:bdr w:val="none" w:sz="0" w:space="0" w:color="auto" w:frame="1"/>
        </w:rPr>
        <w:t>Nesta quinta chamada</w:t>
      </w:r>
      <w:r>
        <w:rPr>
          <w:b/>
          <w:bCs/>
          <w:color w:val="212121"/>
          <w:sz w:val="23"/>
          <w:szCs w:val="23"/>
          <w:bdr w:val="none" w:sz="0" w:space="0" w:color="auto" w:frame="1"/>
        </w:rPr>
        <w:t>, serão financiadas</w:t>
      </w:r>
      <w:r>
        <w:rPr>
          <w:color w:val="212121"/>
          <w:sz w:val="23"/>
          <w:szCs w:val="23"/>
          <w:bdr w:val="none" w:sz="0" w:space="0" w:color="auto" w:frame="1"/>
        </w:rPr>
        <w:t> </w:t>
      </w:r>
      <w:r>
        <w:rPr>
          <w:b/>
          <w:bCs/>
          <w:color w:val="212121"/>
          <w:sz w:val="23"/>
          <w:szCs w:val="23"/>
          <w:bdr w:val="none" w:sz="0" w:space="0" w:color="auto" w:frame="1"/>
        </w:rPr>
        <w:t>passagens e estadia</w:t>
      </w:r>
      <w:r>
        <w:rPr>
          <w:color w:val="212121"/>
          <w:sz w:val="23"/>
          <w:szCs w:val="23"/>
          <w:bdr w:val="none" w:sz="0" w:space="0" w:color="auto" w:frame="1"/>
        </w:rPr>
        <w:t xml:space="preserve"> para até </w:t>
      </w:r>
      <w:proofErr w:type="gramStart"/>
      <w:r>
        <w:rPr>
          <w:color w:val="212121"/>
          <w:sz w:val="23"/>
          <w:szCs w:val="23"/>
          <w:bdr w:val="none" w:sz="0" w:space="0" w:color="auto" w:frame="1"/>
        </w:rPr>
        <w:t>6</w:t>
      </w:r>
      <w:proofErr w:type="gramEnd"/>
      <w:r>
        <w:rPr>
          <w:color w:val="212121"/>
          <w:sz w:val="23"/>
          <w:szCs w:val="23"/>
          <w:bdr w:val="none" w:sz="0" w:space="0" w:color="auto" w:frame="1"/>
        </w:rPr>
        <w:t xml:space="preserve"> (seis) discentes do </w:t>
      </w:r>
      <w:proofErr w:type="spellStart"/>
      <w:r>
        <w:rPr>
          <w:color w:val="212121"/>
          <w:sz w:val="23"/>
          <w:szCs w:val="23"/>
          <w:bdr w:val="none" w:sz="0" w:space="0" w:color="auto" w:frame="1"/>
        </w:rPr>
        <w:t>PMBqBM</w:t>
      </w:r>
      <w:proofErr w:type="spellEnd"/>
      <w:r>
        <w:rPr>
          <w:color w:val="212121"/>
          <w:sz w:val="23"/>
          <w:szCs w:val="23"/>
          <w:bdr w:val="none" w:sz="0" w:space="0" w:color="auto" w:frame="1"/>
        </w:rPr>
        <w:t xml:space="preserve"> para a realização de experimentos </w:t>
      </w:r>
      <w:r>
        <w:rPr>
          <w:b/>
          <w:bCs/>
          <w:color w:val="212121"/>
          <w:sz w:val="23"/>
          <w:szCs w:val="23"/>
          <w:bdr w:val="none" w:sz="0" w:space="0" w:color="auto" w:frame="1"/>
        </w:rPr>
        <w:t xml:space="preserve">nos laboratórios de </w:t>
      </w:r>
      <w:proofErr w:type="spellStart"/>
      <w:r>
        <w:rPr>
          <w:b/>
          <w:bCs/>
          <w:color w:val="212121"/>
          <w:sz w:val="23"/>
          <w:szCs w:val="23"/>
          <w:bdr w:val="none" w:sz="0" w:space="0" w:color="auto" w:frame="1"/>
        </w:rPr>
        <w:t>co-orientadores</w:t>
      </w:r>
      <w:proofErr w:type="spellEnd"/>
      <w:r>
        <w:rPr>
          <w:b/>
          <w:bCs/>
          <w:color w:val="212121"/>
          <w:sz w:val="23"/>
          <w:szCs w:val="23"/>
          <w:bdr w:val="none" w:sz="0" w:space="0" w:color="auto" w:frame="1"/>
        </w:rPr>
        <w:t xml:space="preserve"> das IES </w:t>
      </w:r>
      <w:proofErr w:type="spellStart"/>
      <w:r>
        <w:rPr>
          <w:b/>
          <w:bCs/>
          <w:color w:val="212121"/>
          <w:sz w:val="23"/>
          <w:szCs w:val="23"/>
          <w:bdr w:val="none" w:sz="0" w:space="0" w:color="auto" w:frame="1"/>
        </w:rPr>
        <w:t>Nucleadoras</w:t>
      </w:r>
      <w:proofErr w:type="spellEnd"/>
      <w:r>
        <w:rPr>
          <w:color w:val="212121"/>
          <w:sz w:val="23"/>
          <w:szCs w:val="23"/>
          <w:bdr w:val="none" w:sz="0" w:space="0" w:color="auto" w:frame="1"/>
        </w:rPr>
        <w:t>. </w:t>
      </w:r>
      <w:r>
        <w:rPr>
          <w:b/>
          <w:bCs/>
          <w:color w:val="212121"/>
          <w:sz w:val="23"/>
          <w:szCs w:val="23"/>
          <w:bdr w:val="none" w:sz="0" w:space="0" w:color="auto" w:frame="1"/>
        </w:rPr>
        <w:t>Não serão financiados material de consumo e material permanente.</w:t>
      </w:r>
    </w:p>
    <w:p w:rsidR="00D8640D" w:rsidRDefault="00D8640D" w:rsidP="00D8640D">
      <w:pPr>
        <w:pStyle w:val="xcorpodotexto"/>
        <w:shd w:val="clear" w:color="auto" w:fill="FFFFFF"/>
        <w:spacing w:before="0" w:after="0" w:afterAutospacing="0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  <w:bdr w:val="none" w:sz="0" w:space="0" w:color="auto" w:frame="1"/>
        </w:rPr>
        <w:t> </w:t>
      </w:r>
    </w:p>
    <w:p w:rsidR="00D8640D" w:rsidRDefault="00D8640D" w:rsidP="00D8640D">
      <w:pPr>
        <w:pStyle w:val="xcorpodotexto"/>
        <w:shd w:val="clear" w:color="auto" w:fill="FFFFFF"/>
        <w:spacing w:before="0" w:after="0" w:afterAutospacing="0"/>
        <w:rPr>
          <w:rFonts w:ascii="Segoe UI" w:hAnsi="Segoe UI" w:cs="Segoe UI"/>
          <w:color w:val="212121"/>
          <w:sz w:val="23"/>
          <w:szCs w:val="23"/>
        </w:rPr>
      </w:pPr>
      <w:r>
        <w:rPr>
          <w:b/>
          <w:bCs/>
          <w:color w:val="212121"/>
          <w:sz w:val="23"/>
          <w:szCs w:val="23"/>
          <w:bdr w:val="none" w:sz="0" w:space="0" w:color="auto" w:frame="1"/>
        </w:rPr>
        <w:t>1. INSCRIÇÃO DOS DISCENTES</w:t>
      </w:r>
    </w:p>
    <w:p w:rsidR="00D8640D" w:rsidRDefault="00D8640D" w:rsidP="00D8640D">
      <w:pPr>
        <w:pStyle w:val="xcorpodotexto"/>
        <w:shd w:val="clear" w:color="auto" w:fill="FFFFFF"/>
        <w:spacing w:before="0" w:after="0" w:afterAutospacing="0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  <w:bdr w:val="none" w:sz="0" w:space="0" w:color="auto" w:frame="1"/>
        </w:rPr>
        <w:t> </w:t>
      </w:r>
    </w:p>
    <w:p w:rsidR="00D8640D" w:rsidRDefault="00D8640D" w:rsidP="00D8640D">
      <w:pPr>
        <w:pStyle w:val="xcorpodotexto"/>
        <w:shd w:val="clear" w:color="auto" w:fill="FFFFFF"/>
        <w:spacing w:before="0" w:after="0" w:afterAutospacing="0"/>
        <w:rPr>
          <w:rFonts w:ascii="Segoe UI" w:hAnsi="Segoe UI" w:cs="Segoe UI"/>
          <w:color w:val="212121"/>
          <w:sz w:val="23"/>
          <w:szCs w:val="23"/>
        </w:rPr>
      </w:pPr>
      <w:r>
        <w:rPr>
          <w:b/>
          <w:bCs/>
          <w:color w:val="212121"/>
          <w:sz w:val="23"/>
          <w:szCs w:val="23"/>
          <w:bdr w:val="none" w:sz="0" w:space="0" w:color="auto" w:frame="1"/>
        </w:rPr>
        <w:t>Período de inscrição</w:t>
      </w:r>
      <w:r>
        <w:rPr>
          <w:rFonts w:ascii="Segoe UI" w:hAnsi="Segoe UI" w:cs="Segoe UI"/>
          <w:color w:val="212121"/>
          <w:sz w:val="23"/>
          <w:szCs w:val="23"/>
          <w:bdr w:val="none" w:sz="0" w:space="0" w:color="auto" w:frame="1"/>
        </w:rPr>
        <w:t>: </w:t>
      </w:r>
      <w:r>
        <w:rPr>
          <w:rFonts w:ascii="Segoe UI" w:hAnsi="Segoe UI" w:cs="Segoe UI"/>
          <w:b/>
          <w:bCs/>
          <w:color w:val="212121"/>
          <w:sz w:val="23"/>
          <w:szCs w:val="23"/>
          <w:bdr w:val="none" w:sz="0" w:space="0" w:color="auto" w:frame="1"/>
        </w:rPr>
        <w:t>01/02/2019 </w:t>
      </w:r>
      <w:r>
        <w:rPr>
          <w:rFonts w:ascii="Segoe UI" w:hAnsi="Segoe UI" w:cs="Segoe UI"/>
          <w:color w:val="212121"/>
          <w:sz w:val="23"/>
          <w:szCs w:val="23"/>
          <w:bdr w:val="none" w:sz="0" w:space="0" w:color="auto" w:frame="1"/>
        </w:rPr>
        <w:t>a</w:t>
      </w:r>
      <w:r>
        <w:rPr>
          <w:rFonts w:ascii="Segoe UI" w:hAnsi="Segoe UI" w:cs="Segoe UI"/>
          <w:b/>
          <w:bCs/>
          <w:color w:val="212121"/>
          <w:sz w:val="23"/>
          <w:szCs w:val="23"/>
          <w:bdr w:val="none" w:sz="0" w:space="0" w:color="auto" w:frame="1"/>
        </w:rPr>
        <w:t> 20/02/2019</w:t>
      </w:r>
      <w:r>
        <w:rPr>
          <w:rFonts w:ascii="Segoe UI" w:hAnsi="Segoe UI" w:cs="Segoe UI"/>
          <w:color w:val="212121"/>
          <w:sz w:val="23"/>
          <w:szCs w:val="23"/>
          <w:bdr w:val="none" w:sz="0" w:space="0" w:color="auto" w:frame="1"/>
        </w:rPr>
        <w:t>, pelo e-mail </w:t>
      </w:r>
      <w:hyperlink r:id="rId5" w:tgtFrame="_blank" w:history="1"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multicêntrico@sbbq.org.br</w:t>
        </w:r>
      </w:hyperlink>
      <w:r>
        <w:rPr>
          <w:rFonts w:ascii="Segoe UI" w:hAnsi="Segoe UI" w:cs="Segoe UI"/>
          <w:color w:val="212121"/>
          <w:sz w:val="23"/>
          <w:szCs w:val="23"/>
          <w:bdr w:val="none" w:sz="0" w:space="0" w:color="auto" w:frame="1"/>
        </w:rPr>
        <w:t xml:space="preserve">  enviado para a Secretaria </w:t>
      </w:r>
      <w:proofErr w:type="spellStart"/>
      <w:proofErr w:type="gramStart"/>
      <w:r>
        <w:rPr>
          <w:rFonts w:ascii="Segoe UI" w:hAnsi="Segoe UI" w:cs="Segoe UI"/>
          <w:color w:val="212121"/>
          <w:sz w:val="23"/>
          <w:szCs w:val="23"/>
          <w:bdr w:val="none" w:sz="0" w:space="0" w:color="auto" w:frame="1"/>
        </w:rPr>
        <w:t>PMBqBM</w:t>
      </w:r>
      <w:proofErr w:type="spellEnd"/>
      <w:proofErr w:type="gramEnd"/>
      <w:r>
        <w:rPr>
          <w:rFonts w:ascii="Segoe UI" w:hAnsi="Segoe UI" w:cs="Segoe UI"/>
          <w:color w:val="212121"/>
          <w:sz w:val="23"/>
          <w:szCs w:val="23"/>
          <w:bdr w:val="none" w:sz="0" w:space="0" w:color="auto" w:frame="1"/>
        </w:rPr>
        <w:t>,</w:t>
      </w:r>
    </w:p>
    <w:p w:rsidR="00D8640D" w:rsidRDefault="00D8640D" w:rsidP="00D8640D">
      <w:pPr>
        <w:pStyle w:val="xcorpodotexto"/>
        <w:shd w:val="clear" w:color="auto" w:fill="FFFFFF"/>
        <w:spacing w:before="0" w:after="0" w:afterAutospacing="0"/>
        <w:rPr>
          <w:rFonts w:ascii="Segoe UI" w:hAnsi="Segoe UI" w:cs="Segoe UI"/>
          <w:color w:val="212121"/>
          <w:sz w:val="23"/>
          <w:szCs w:val="23"/>
        </w:rPr>
      </w:pPr>
      <w:r>
        <w:rPr>
          <w:b/>
          <w:bCs/>
          <w:color w:val="212121"/>
          <w:sz w:val="23"/>
          <w:szCs w:val="23"/>
          <w:bdr w:val="none" w:sz="0" w:space="0" w:color="auto" w:frame="1"/>
        </w:rPr>
        <w:t>Número de vagas</w:t>
      </w:r>
      <w:r>
        <w:rPr>
          <w:rFonts w:ascii="Segoe UI" w:hAnsi="Segoe UI" w:cs="Segoe UI"/>
          <w:color w:val="212121"/>
          <w:sz w:val="23"/>
          <w:szCs w:val="23"/>
          <w:bdr w:val="none" w:sz="0" w:space="0" w:color="auto" w:frame="1"/>
        </w:rPr>
        <w:t xml:space="preserve">: até </w:t>
      </w:r>
      <w:proofErr w:type="gramStart"/>
      <w:r>
        <w:rPr>
          <w:rFonts w:ascii="Segoe UI" w:hAnsi="Segoe UI" w:cs="Segoe UI"/>
          <w:color w:val="212121"/>
          <w:sz w:val="23"/>
          <w:szCs w:val="23"/>
          <w:bdr w:val="none" w:sz="0" w:space="0" w:color="auto" w:frame="1"/>
        </w:rPr>
        <w:t>6</w:t>
      </w:r>
      <w:proofErr w:type="gramEnd"/>
    </w:p>
    <w:p w:rsidR="00D8640D" w:rsidRDefault="00D8640D" w:rsidP="00D8640D">
      <w:pPr>
        <w:pStyle w:val="xcorpodotexto"/>
        <w:shd w:val="clear" w:color="auto" w:fill="FFFFFF"/>
        <w:spacing w:before="0" w:after="0" w:afterAutospacing="0"/>
        <w:rPr>
          <w:rFonts w:ascii="Segoe UI" w:hAnsi="Segoe UI" w:cs="Segoe UI"/>
          <w:color w:val="212121"/>
          <w:sz w:val="23"/>
          <w:szCs w:val="23"/>
        </w:rPr>
      </w:pPr>
      <w:r>
        <w:rPr>
          <w:b/>
          <w:bCs/>
          <w:color w:val="212121"/>
          <w:sz w:val="23"/>
          <w:szCs w:val="23"/>
          <w:bdr w:val="none" w:sz="0" w:space="0" w:color="auto" w:frame="1"/>
        </w:rPr>
        <w:t>Tempo máximo de financiamento</w:t>
      </w:r>
      <w:r>
        <w:rPr>
          <w:color w:val="212121"/>
          <w:sz w:val="23"/>
          <w:szCs w:val="23"/>
          <w:bdr w:val="none" w:sz="0" w:space="0" w:color="auto" w:frame="1"/>
        </w:rPr>
        <w:t>: 15 diárias</w:t>
      </w:r>
    </w:p>
    <w:p w:rsidR="00D8640D" w:rsidRDefault="00D8640D" w:rsidP="00D8640D">
      <w:pPr>
        <w:pStyle w:val="xcorpodotexto"/>
        <w:shd w:val="clear" w:color="auto" w:fill="FFFFFF"/>
        <w:spacing w:before="0" w:after="0" w:afterAutospacing="0"/>
        <w:rPr>
          <w:rFonts w:ascii="Segoe UI" w:hAnsi="Segoe UI" w:cs="Segoe UI"/>
          <w:color w:val="212121"/>
          <w:sz w:val="23"/>
          <w:szCs w:val="23"/>
        </w:rPr>
      </w:pPr>
      <w:r>
        <w:rPr>
          <w:b/>
          <w:bCs/>
          <w:color w:val="212121"/>
          <w:sz w:val="23"/>
          <w:szCs w:val="23"/>
          <w:bdr w:val="none" w:sz="0" w:space="0" w:color="auto" w:frame="1"/>
        </w:rPr>
        <w:t>Data máxima para a utilização de recursos:</w:t>
      </w:r>
      <w:r>
        <w:rPr>
          <w:color w:val="212121"/>
          <w:sz w:val="23"/>
          <w:szCs w:val="23"/>
          <w:bdr w:val="none" w:sz="0" w:space="0" w:color="auto" w:frame="1"/>
        </w:rPr>
        <w:t> 15/06/2019</w:t>
      </w:r>
      <w:r>
        <w:rPr>
          <w:rFonts w:ascii="Segoe UI" w:hAnsi="Segoe UI" w:cs="Segoe UI"/>
          <w:color w:val="212121"/>
          <w:sz w:val="23"/>
          <w:szCs w:val="23"/>
          <w:bdr w:val="none" w:sz="0" w:space="0" w:color="auto" w:frame="1"/>
        </w:rPr>
        <w:t> </w:t>
      </w:r>
    </w:p>
    <w:p w:rsidR="00D8640D" w:rsidRDefault="00D8640D" w:rsidP="00D8640D">
      <w:pPr>
        <w:pStyle w:val="xcorpodotexto"/>
        <w:shd w:val="clear" w:color="auto" w:fill="FFFFFF"/>
        <w:spacing w:before="0" w:after="0" w:afterAutospacing="0"/>
        <w:rPr>
          <w:rFonts w:ascii="Segoe UI" w:hAnsi="Segoe UI" w:cs="Segoe UI"/>
          <w:color w:val="212121"/>
          <w:sz w:val="23"/>
          <w:szCs w:val="23"/>
        </w:rPr>
      </w:pPr>
      <w:r>
        <w:rPr>
          <w:b/>
          <w:bCs/>
          <w:color w:val="212121"/>
          <w:sz w:val="23"/>
          <w:szCs w:val="23"/>
          <w:bdr w:val="none" w:sz="0" w:space="0" w:color="auto" w:frame="1"/>
        </w:rPr>
        <w:t>Material a ser enviado para inscrição:</w:t>
      </w:r>
    </w:p>
    <w:p w:rsidR="00D8640D" w:rsidRDefault="00D8640D" w:rsidP="00D8640D">
      <w:pPr>
        <w:pStyle w:val="xcorpodotexto"/>
        <w:shd w:val="clear" w:color="auto" w:fill="FFFFFF"/>
        <w:spacing w:before="0" w:after="0" w:afterAutospacing="0"/>
        <w:rPr>
          <w:rFonts w:ascii="Segoe UI" w:hAnsi="Segoe UI" w:cs="Segoe UI"/>
          <w:color w:val="212121"/>
          <w:sz w:val="23"/>
          <w:szCs w:val="23"/>
        </w:rPr>
      </w:pPr>
      <w:r>
        <w:rPr>
          <w:b/>
          <w:bCs/>
          <w:color w:val="212121"/>
          <w:sz w:val="23"/>
          <w:szCs w:val="23"/>
          <w:bdr w:val="none" w:sz="0" w:space="0" w:color="auto" w:frame="1"/>
        </w:rPr>
        <w:t> </w:t>
      </w:r>
    </w:p>
    <w:p w:rsidR="00D8640D" w:rsidRDefault="00D8640D" w:rsidP="00D8640D">
      <w:pPr>
        <w:pStyle w:val="xcorpodotexto"/>
        <w:shd w:val="clear" w:color="auto" w:fill="FFFFFF"/>
        <w:spacing w:before="0" w:beforeAutospacing="0" w:after="0" w:afterAutospacing="0"/>
        <w:ind w:left="851" w:hanging="851"/>
        <w:rPr>
          <w:rFonts w:ascii="Segoe UI" w:hAnsi="Segoe UI" w:cs="Segoe UI"/>
          <w:color w:val="212121"/>
          <w:sz w:val="23"/>
          <w:szCs w:val="23"/>
        </w:rPr>
      </w:pPr>
      <w:r>
        <w:rPr>
          <w:color w:val="212121"/>
          <w:sz w:val="14"/>
          <w:szCs w:val="14"/>
          <w:bdr w:val="none" w:sz="0" w:space="0" w:color="auto" w:frame="1"/>
        </w:rPr>
        <w:t>            </w:t>
      </w:r>
      <w:r>
        <w:rPr>
          <w:rFonts w:ascii="Segoe UI" w:hAnsi="Segoe UI" w:cs="Segoe UI"/>
          <w:color w:val="212121"/>
          <w:sz w:val="23"/>
          <w:szCs w:val="23"/>
          <w:bdr w:val="none" w:sz="0" w:space="0" w:color="auto" w:frame="1"/>
        </w:rPr>
        <w:t>I.     </w:t>
      </w:r>
      <w:r>
        <w:rPr>
          <w:color w:val="212121"/>
          <w:sz w:val="23"/>
          <w:szCs w:val="23"/>
          <w:bdr w:val="none" w:sz="0" w:space="0" w:color="auto" w:frame="1"/>
        </w:rPr>
        <w:t>Breve histórico da pós-graduação (data de início, mestrado ou doutorado, nome e conceito nas disciplinas realizadas, se fez ou não o exame de classificação);</w:t>
      </w:r>
    </w:p>
    <w:p w:rsidR="00D8640D" w:rsidRDefault="00D8640D" w:rsidP="00D8640D">
      <w:pPr>
        <w:pStyle w:val="xcorpodotexto"/>
        <w:shd w:val="clear" w:color="auto" w:fill="FFFFFF"/>
        <w:spacing w:before="0" w:beforeAutospacing="0" w:after="0" w:afterAutospacing="0"/>
        <w:ind w:left="851" w:hanging="851"/>
        <w:rPr>
          <w:rFonts w:ascii="Segoe UI" w:hAnsi="Segoe UI" w:cs="Segoe UI"/>
          <w:color w:val="212121"/>
          <w:sz w:val="23"/>
          <w:szCs w:val="23"/>
        </w:rPr>
      </w:pPr>
      <w:r>
        <w:rPr>
          <w:color w:val="212121"/>
          <w:sz w:val="14"/>
          <w:szCs w:val="14"/>
          <w:bdr w:val="none" w:sz="0" w:space="0" w:color="auto" w:frame="1"/>
        </w:rPr>
        <w:t>          </w:t>
      </w:r>
      <w:r>
        <w:rPr>
          <w:rFonts w:ascii="Segoe UI" w:hAnsi="Segoe UI" w:cs="Segoe UI"/>
          <w:color w:val="212121"/>
          <w:sz w:val="23"/>
          <w:szCs w:val="23"/>
          <w:bdr w:val="none" w:sz="0" w:space="0" w:color="auto" w:frame="1"/>
        </w:rPr>
        <w:t>II.</w:t>
      </w:r>
      <w:r>
        <w:rPr>
          <w:color w:val="212121"/>
          <w:sz w:val="14"/>
          <w:szCs w:val="14"/>
          <w:bdr w:val="none" w:sz="0" w:space="0" w:color="auto" w:frame="1"/>
        </w:rPr>
        <w:t>      </w:t>
      </w:r>
      <w:r>
        <w:rPr>
          <w:color w:val="212121"/>
          <w:sz w:val="23"/>
          <w:szCs w:val="23"/>
          <w:bdr w:val="none" w:sz="0" w:space="0" w:color="auto" w:frame="1"/>
        </w:rPr>
        <w:t xml:space="preserve">Plano de trabalho a ser </w:t>
      </w:r>
      <w:proofErr w:type="gramStart"/>
      <w:r>
        <w:rPr>
          <w:color w:val="212121"/>
          <w:sz w:val="23"/>
          <w:szCs w:val="23"/>
          <w:bdr w:val="none" w:sz="0" w:space="0" w:color="auto" w:frame="1"/>
        </w:rPr>
        <w:t>realizado e justificativa de sua relevância no contexto de sua tese/dissertação </w:t>
      </w:r>
      <w:r>
        <w:rPr>
          <w:b/>
          <w:bCs/>
          <w:color w:val="212121"/>
          <w:sz w:val="23"/>
          <w:szCs w:val="23"/>
          <w:bdr w:val="none" w:sz="0" w:space="0" w:color="auto" w:frame="1"/>
        </w:rPr>
        <w:t>em uma única página</w:t>
      </w:r>
      <w:proofErr w:type="gramEnd"/>
      <w:r>
        <w:rPr>
          <w:color w:val="212121"/>
          <w:sz w:val="23"/>
          <w:szCs w:val="23"/>
          <w:bdr w:val="none" w:sz="0" w:space="0" w:color="auto" w:frame="1"/>
        </w:rPr>
        <w:t>;</w:t>
      </w:r>
    </w:p>
    <w:p w:rsidR="00D8640D" w:rsidRDefault="00D8640D" w:rsidP="00D8640D">
      <w:pPr>
        <w:pStyle w:val="xcorpodotexto"/>
        <w:shd w:val="clear" w:color="auto" w:fill="FFFFFF"/>
        <w:spacing w:before="0" w:beforeAutospacing="0" w:after="0" w:afterAutospacing="0"/>
        <w:ind w:left="851" w:hanging="851"/>
        <w:rPr>
          <w:rFonts w:ascii="Segoe UI" w:hAnsi="Segoe UI" w:cs="Segoe UI"/>
          <w:color w:val="212121"/>
          <w:sz w:val="23"/>
          <w:szCs w:val="23"/>
        </w:rPr>
      </w:pPr>
      <w:r>
        <w:rPr>
          <w:color w:val="212121"/>
          <w:sz w:val="14"/>
          <w:szCs w:val="14"/>
          <w:bdr w:val="none" w:sz="0" w:space="0" w:color="auto" w:frame="1"/>
        </w:rPr>
        <w:t>        </w:t>
      </w:r>
      <w:r>
        <w:rPr>
          <w:rFonts w:ascii="Segoe UI" w:hAnsi="Segoe UI" w:cs="Segoe UI"/>
          <w:color w:val="212121"/>
          <w:sz w:val="23"/>
          <w:szCs w:val="23"/>
          <w:bdr w:val="none" w:sz="0" w:space="0" w:color="auto" w:frame="1"/>
        </w:rPr>
        <w:t>III.</w:t>
      </w:r>
      <w:r>
        <w:rPr>
          <w:color w:val="212121"/>
          <w:sz w:val="14"/>
          <w:szCs w:val="14"/>
          <w:bdr w:val="none" w:sz="0" w:space="0" w:color="auto" w:frame="1"/>
        </w:rPr>
        <w:t>    </w:t>
      </w:r>
      <w:r>
        <w:rPr>
          <w:color w:val="212121"/>
          <w:sz w:val="23"/>
          <w:szCs w:val="23"/>
          <w:bdr w:val="none" w:sz="0" w:space="0" w:color="auto" w:frame="1"/>
        </w:rPr>
        <w:t xml:space="preserve">  Carta de anuência do orientador e do </w:t>
      </w:r>
      <w:proofErr w:type="spellStart"/>
      <w:r>
        <w:rPr>
          <w:color w:val="212121"/>
          <w:sz w:val="23"/>
          <w:szCs w:val="23"/>
          <w:bdr w:val="none" w:sz="0" w:space="0" w:color="auto" w:frame="1"/>
        </w:rPr>
        <w:t>co-orientador</w:t>
      </w:r>
      <w:proofErr w:type="spellEnd"/>
      <w:r>
        <w:rPr>
          <w:color w:val="212121"/>
          <w:sz w:val="23"/>
          <w:szCs w:val="23"/>
          <w:bdr w:val="none" w:sz="0" w:space="0" w:color="auto" w:frame="1"/>
        </w:rPr>
        <w:t xml:space="preserve"> do discente com o plano </w:t>
      </w:r>
      <w:proofErr w:type="gramStart"/>
      <w:r>
        <w:rPr>
          <w:color w:val="212121"/>
          <w:sz w:val="23"/>
          <w:szCs w:val="23"/>
          <w:bdr w:val="none" w:sz="0" w:space="0" w:color="auto" w:frame="1"/>
        </w:rPr>
        <w:t>de</w:t>
      </w:r>
      <w:proofErr w:type="gramEnd"/>
      <w:r>
        <w:rPr>
          <w:color w:val="212121"/>
          <w:sz w:val="23"/>
          <w:szCs w:val="23"/>
          <w:bdr w:val="none" w:sz="0" w:space="0" w:color="auto" w:frame="1"/>
        </w:rPr>
        <w:t xml:space="preserve"> </w:t>
      </w:r>
      <w:proofErr w:type="gramStart"/>
      <w:r>
        <w:rPr>
          <w:color w:val="212121"/>
          <w:sz w:val="23"/>
          <w:szCs w:val="23"/>
          <w:bdr w:val="none" w:sz="0" w:space="0" w:color="auto" w:frame="1"/>
        </w:rPr>
        <w:t>trabalho</w:t>
      </w:r>
      <w:proofErr w:type="gramEnd"/>
      <w:r>
        <w:rPr>
          <w:color w:val="212121"/>
          <w:sz w:val="23"/>
          <w:szCs w:val="23"/>
          <w:bdr w:val="none" w:sz="0" w:space="0" w:color="auto" w:frame="1"/>
        </w:rPr>
        <w:t>.</w:t>
      </w:r>
    </w:p>
    <w:p w:rsidR="00D8640D" w:rsidRDefault="00D8640D" w:rsidP="00D8640D">
      <w:pPr>
        <w:pStyle w:val="xcorpodotexto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212121"/>
          <w:sz w:val="23"/>
          <w:szCs w:val="23"/>
        </w:rPr>
      </w:pPr>
      <w:r>
        <w:rPr>
          <w:color w:val="212121"/>
          <w:sz w:val="23"/>
          <w:szCs w:val="23"/>
          <w:bdr w:val="none" w:sz="0" w:space="0" w:color="auto" w:frame="1"/>
        </w:rPr>
        <w:t> </w:t>
      </w:r>
    </w:p>
    <w:p w:rsidR="00D8640D" w:rsidRDefault="00D8640D" w:rsidP="00D8640D">
      <w:pPr>
        <w:pStyle w:val="xcorpodotexto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212121"/>
          <w:sz w:val="23"/>
          <w:szCs w:val="23"/>
        </w:rPr>
      </w:pPr>
      <w:r>
        <w:rPr>
          <w:b/>
          <w:bCs/>
          <w:color w:val="212121"/>
          <w:sz w:val="23"/>
          <w:szCs w:val="23"/>
          <w:bdr w:val="none" w:sz="0" w:space="0" w:color="auto" w:frame="1"/>
        </w:rPr>
        <w:t>2. Julgamento: </w:t>
      </w:r>
      <w:r>
        <w:rPr>
          <w:rFonts w:ascii="Segoe UI" w:hAnsi="Segoe UI" w:cs="Segoe UI"/>
          <w:color w:val="212121"/>
          <w:sz w:val="23"/>
          <w:szCs w:val="23"/>
          <w:bdr w:val="none" w:sz="0" w:space="0" w:color="auto" w:frame="1"/>
        </w:rPr>
        <w:t xml:space="preserve">comissão composta por </w:t>
      </w:r>
      <w:proofErr w:type="spellStart"/>
      <w:r>
        <w:rPr>
          <w:rFonts w:ascii="Segoe UI" w:hAnsi="Segoe UI" w:cs="Segoe UI"/>
          <w:color w:val="212121"/>
          <w:sz w:val="23"/>
          <w:szCs w:val="23"/>
          <w:bdr w:val="none" w:sz="0" w:space="0" w:color="auto" w:frame="1"/>
        </w:rPr>
        <w:t>Ivarne</w:t>
      </w:r>
      <w:proofErr w:type="spellEnd"/>
      <w:r>
        <w:rPr>
          <w:rFonts w:ascii="Segoe UI" w:hAnsi="Segoe UI" w:cs="Segoe UI"/>
          <w:color w:val="212121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3"/>
          <w:szCs w:val="23"/>
          <w:bdr w:val="none" w:sz="0" w:space="0" w:color="auto" w:frame="1"/>
        </w:rPr>
        <w:t>Tersariol</w:t>
      </w:r>
      <w:proofErr w:type="spellEnd"/>
      <w:r>
        <w:rPr>
          <w:rFonts w:ascii="Segoe UI" w:hAnsi="Segoe UI" w:cs="Segoe UI"/>
          <w:color w:val="212121"/>
          <w:sz w:val="23"/>
          <w:szCs w:val="23"/>
          <w:bdr w:val="none" w:sz="0" w:space="0" w:color="auto" w:frame="1"/>
        </w:rPr>
        <w:t xml:space="preserve"> (UNIFESP), José Roberto Meyer Fernandes (UFRJ), Leda </w:t>
      </w:r>
      <w:proofErr w:type="spellStart"/>
      <w:r>
        <w:rPr>
          <w:rFonts w:ascii="Segoe UI" w:hAnsi="Segoe UI" w:cs="Segoe UI"/>
          <w:color w:val="212121"/>
          <w:sz w:val="23"/>
          <w:szCs w:val="23"/>
          <w:bdr w:val="none" w:sz="0" w:space="0" w:color="auto" w:frame="1"/>
        </w:rPr>
        <w:t>Quercia</w:t>
      </w:r>
      <w:proofErr w:type="spellEnd"/>
      <w:r>
        <w:rPr>
          <w:rFonts w:ascii="Segoe UI" w:hAnsi="Segoe UI" w:cs="Segoe UI"/>
          <w:color w:val="212121"/>
          <w:sz w:val="23"/>
          <w:szCs w:val="23"/>
          <w:bdr w:val="none" w:sz="0" w:space="0" w:color="auto" w:frame="1"/>
        </w:rPr>
        <w:t xml:space="preserve"> Vieira (UFMG). </w:t>
      </w:r>
      <w:bookmarkStart w:id="0" w:name="_GoBack"/>
      <w:bookmarkEnd w:id="0"/>
    </w:p>
    <w:p w:rsidR="00D8640D" w:rsidRDefault="00D8640D" w:rsidP="00D8640D">
      <w:pPr>
        <w:pStyle w:val="xcorpodotexto"/>
        <w:shd w:val="clear" w:color="auto" w:fill="FFFFFF"/>
        <w:spacing w:before="0" w:after="0" w:afterAutospacing="0"/>
        <w:rPr>
          <w:rFonts w:ascii="Segoe UI" w:hAnsi="Segoe UI" w:cs="Segoe UI"/>
          <w:color w:val="212121"/>
          <w:sz w:val="23"/>
          <w:szCs w:val="23"/>
        </w:rPr>
      </w:pPr>
      <w:r>
        <w:rPr>
          <w:b/>
          <w:bCs/>
          <w:color w:val="212121"/>
          <w:sz w:val="23"/>
          <w:szCs w:val="23"/>
          <w:bdr w:val="none" w:sz="0" w:space="0" w:color="auto" w:frame="1"/>
        </w:rPr>
        <w:t>3. Divulgação do resultado: </w:t>
      </w:r>
      <w:r>
        <w:rPr>
          <w:color w:val="212121"/>
          <w:sz w:val="23"/>
          <w:szCs w:val="23"/>
          <w:bdr w:val="none" w:sz="0" w:space="0" w:color="auto" w:frame="1"/>
        </w:rPr>
        <w:t>até 10/03/2019</w:t>
      </w:r>
    </w:p>
    <w:p w:rsidR="00A15093" w:rsidRDefault="00D8640D"/>
    <w:sectPr w:rsidR="00A150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0D"/>
    <w:rsid w:val="00C72412"/>
    <w:rsid w:val="00D8640D"/>
    <w:rsid w:val="00F7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corpodotexto">
    <w:name w:val="x_corpodotexto"/>
    <w:basedOn w:val="Normal"/>
    <w:rsid w:val="00D86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864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corpodotexto">
    <w:name w:val="x_corpodotexto"/>
    <w:basedOn w:val="Normal"/>
    <w:rsid w:val="00D86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864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ltic%C3%AAntrico@sbbq.org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Fonseca Zanoelo</dc:creator>
  <cp:lastModifiedBy>Fabiana Fonseca Zanoelo</cp:lastModifiedBy>
  <cp:revision>1</cp:revision>
  <dcterms:created xsi:type="dcterms:W3CDTF">2019-02-01T18:22:00Z</dcterms:created>
  <dcterms:modified xsi:type="dcterms:W3CDTF">2019-02-01T18:23:00Z</dcterms:modified>
</cp:coreProperties>
</file>